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FD2BB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E15DCD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E15DCD">
        <w:rPr>
          <w:rFonts w:ascii="Times New Roman" w:eastAsia="Calibri" w:hAnsi="Times New Roman" w:cs="Times New Roman"/>
          <w:sz w:val="24"/>
          <w:szCs w:val="24"/>
        </w:rPr>
        <w:t>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>seja</w:t>
      </w:r>
      <w:r w:rsidR="00E15DCD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D">
        <w:rPr>
          <w:rFonts w:ascii="Times New Roman" w:eastAsia="Calibri" w:hAnsi="Times New Roman" w:cs="Times New Roman"/>
          <w:sz w:val="24"/>
          <w:szCs w:val="24"/>
        </w:rPr>
        <w:t>avaliadas e 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com </w:t>
      </w:r>
      <w:r w:rsidR="00E15DCD">
        <w:rPr>
          <w:rFonts w:ascii="Times New Roman" w:eastAsia="Calibri" w:hAnsi="Times New Roman" w:cs="Times New Roman"/>
          <w:sz w:val="24"/>
          <w:szCs w:val="24"/>
        </w:rPr>
        <w:t>os órgãos competentes, tais como: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DCD" w:rsidRDefault="00E15DCD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Designação de um servidor para efetuar a entrega de correspondências no Distrito de São Sebastião dos Cabrestos/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5DCD" w:rsidRDefault="00E15DCD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Contratação de servidores braçais (operários), para maior efetividade e andamento dos trabalhos;</w:t>
      </w:r>
    </w:p>
    <w:p w:rsidR="000500E9" w:rsidRDefault="00D545FC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Implantação de quebra-molas na Avenida Rio de Janeiro, na altura dos números</w:t>
      </w:r>
      <w:r w:rsidR="00661896">
        <w:rPr>
          <w:rFonts w:ascii="Times New Roman" w:eastAsia="Calibri" w:hAnsi="Times New Roman" w:cs="Times New Roman"/>
          <w:sz w:val="24"/>
          <w:szCs w:val="24"/>
        </w:rPr>
        <w:t xml:space="preserve"> 494/491,</w:t>
      </w:r>
      <w:r w:rsidR="000B3F0D">
        <w:rPr>
          <w:rFonts w:ascii="Times New Roman" w:eastAsia="Calibri" w:hAnsi="Times New Roman" w:cs="Times New Roman"/>
          <w:sz w:val="24"/>
          <w:szCs w:val="24"/>
        </w:rPr>
        <w:t xml:space="preserve"> na Rua Bom Despacho na altura do número</w:t>
      </w:r>
      <w:r w:rsidR="00742755">
        <w:rPr>
          <w:rFonts w:ascii="Times New Roman" w:eastAsia="Calibri" w:hAnsi="Times New Roman" w:cs="Times New Roman"/>
          <w:sz w:val="24"/>
          <w:szCs w:val="24"/>
        </w:rPr>
        <w:t xml:space="preserve"> 504, </w:t>
      </w:r>
      <w:r w:rsidR="00747E68">
        <w:rPr>
          <w:rFonts w:ascii="Times New Roman" w:eastAsia="Calibri" w:hAnsi="Times New Roman" w:cs="Times New Roman"/>
          <w:sz w:val="24"/>
          <w:szCs w:val="24"/>
        </w:rPr>
        <w:t>na Rua dos Garimpeiros na altura do nº133,</w:t>
      </w:r>
      <w:r w:rsidR="002A21D1">
        <w:rPr>
          <w:rFonts w:ascii="Times New Roman" w:eastAsia="Calibri" w:hAnsi="Times New Roman" w:cs="Times New Roman"/>
          <w:sz w:val="24"/>
          <w:szCs w:val="24"/>
        </w:rPr>
        <w:t xml:space="preserve"> rua Ubirajara Lima próximo ao portal de entrada, e </w:t>
      </w:r>
      <w:bookmarkStart w:id="0" w:name="_GoBack"/>
      <w:bookmarkEnd w:id="0"/>
      <w:r w:rsidR="002A21D1">
        <w:rPr>
          <w:rFonts w:ascii="Times New Roman" w:eastAsia="Calibri" w:hAnsi="Times New Roman" w:cs="Times New Roman"/>
          <w:sz w:val="24"/>
          <w:szCs w:val="24"/>
        </w:rPr>
        <w:t xml:space="preserve">rua Pernambuco na altura do número 219, </w:t>
      </w:r>
      <w:r w:rsidR="00742755">
        <w:rPr>
          <w:rFonts w:ascii="Times New Roman" w:eastAsia="Calibri" w:hAnsi="Times New Roman" w:cs="Times New Roman"/>
          <w:sz w:val="24"/>
          <w:szCs w:val="24"/>
        </w:rPr>
        <w:t>para melhor segurança dos moradores.</w:t>
      </w:r>
    </w:p>
    <w:p w:rsidR="00747E68" w:rsidRDefault="00747E68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Implantação de placas de sinalização em pontos de paradas e identificação de ruas;</w:t>
      </w:r>
    </w:p>
    <w:p w:rsidR="00196150" w:rsidRDefault="00196150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Asfaltamento de um trecho da Rua Ana Faria, no Distrito de São Sebas</w:t>
      </w:r>
      <w:r w:rsidR="00ED08EB">
        <w:rPr>
          <w:rFonts w:ascii="Times New Roman" w:eastAsia="Calibri" w:hAnsi="Times New Roman" w:cs="Times New Roman"/>
          <w:sz w:val="24"/>
          <w:szCs w:val="24"/>
        </w:rPr>
        <w:t>tião dos Cabrestos/</w:t>
      </w:r>
      <w:proofErr w:type="spellStart"/>
      <w:r w:rsidR="00ED08EB">
        <w:rPr>
          <w:rFonts w:ascii="Times New Roman" w:eastAsia="Calibri" w:hAnsi="Times New Roman" w:cs="Times New Roman"/>
          <w:sz w:val="24"/>
          <w:szCs w:val="24"/>
        </w:rPr>
        <w:t>Campinópol</w:t>
      </w:r>
      <w:r w:rsidR="00155EC2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="00155EC2">
        <w:rPr>
          <w:rFonts w:ascii="Times New Roman" w:eastAsia="Calibri" w:hAnsi="Times New Roman" w:cs="Times New Roman"/>
          <w:sz w:val="24"/>
          <w:szCs w:val="24"/>
        </w:rPr>
        <w:t>, para melhor acesso de todos;</w:t>
      </w:r>
    </w:p>
    <w:p w:rsidR="00155EC2" w:rsidRPr="00E15DCD" w:rsidRDefault="00155EC2" w:rsidP="00E15DC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Possibilidade de fornecimento de cestas básicas aos servidores do Município de baixa renda.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tais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 necessidade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s que me foram apresentadas por cidadãos e servidores municipais, </w:t>
      </w:r>
      <w:r w:rsidR="00742755">
        <w:rPr>
          <w:rFonts w:ascii="Times New Roman" w:eastAsia="Calibri" w:hAnsi="Times New Roman" w:cs="Times New Roman"/>
          <w:sz w:val="24"/>
          <w:szCs w:val="24"/>
        </w:rPr>
        <w:t>pois são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755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grande importância para o melhor desempenho do Município.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45FC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742755">
        <w:rPr>
          <w:rFonts w:ascii="Times New Roman" w:eastAsia="Calibri" w:hAnsi="Times New Roman" w:cs="Times New Roman"/>
          <w:sz w:val="24"/>
          <w:szCs w:val="24"/>
        </w:rPr>
        <w:t>15 de março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42" w:rsidRDefault="008B5142">
      <w:pPr>
        <w:spacing w:after="0" w:line="240" w:lineRule="auto"/>
      </w:pPr>
      <w:r>
        <w:separator/>
      </w:r>
    </w:p>
  </w:endnote>
  <w:endnote w:type="continuationSeparator" w:id="0">
    <w:p w:rsidR="008B5142" w:rsidRDefault="008B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42" w:rsidRDefault="008B5142">
      <w:pPr>
        <w:spacing w:after="0" w:line="240" w:lineRule="auto"/>
      </w:pPr>
      <w:r>
        <w:separator/>
      </w:r>
    </w:p>
  </w:footnote>
  <w:footnote w:type="continuationSeparator" w:id="0">
    <w:p w:rsidR="008B5142" w:rsidRDefault="008B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8B5142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500E9"/>
    <w:rsid w:val="000643D7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6150"/>
    <w:rsid w:val="001A2CDA"/>
    <w:rsid w:val="001A3153"/>
    <w:rsid w:val="001C1AF3"/>
    <w:rsid w:val="001C70AE"/>
    <w:rsid w:val="001E35C6"/>
    <w:rsid w:val="001E7D88"/>
    <w:rsid w:val="00231A63"/>
    <w:rsid w:val="0023480F"/>
    <w:rsid w:val="0025182A"/>
    <w:rsid w:val="00293963"/>
    <w:rsid w:val="002A21D1"/>
    <w:rsid w:val="002A55E0"/>
    <w:rsid w:val="002B0F9C"/>
    <w:rsid w:val="002F1F2C"/>
    <w:rsid w:val="003039AF"/>
    <w:rsid w:val="003249CF"/>
    <w:rsid w:val="00332BE3"/>
    <w:rsid w:val="003721DB"/>
    <w:rsid w:val="003727B0"/>
    <w:rsid w:val="003A0C7C"/>
    <w:rsid w:val="003C31A8"/>
    <w:rsid w:val="003E0B6B"/>
    <w:rsid w:val="003F0ECB"/>
    <w:rsid w:val="003F7E10"/>
    <w:rsid w:val="00407565"/>
    <w:rsid w:val="004516A8"/>
    <w:rsid w:val="004A6C3D"/>
    <w:rsid w:val="00543133"/>
    <w:rsid w:val="005520A9"/>
    <w:rsid w:val="00594EF8"/>
    <w:rsid w:val="00596760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F292D"/>
    <w:rsid w:val="00953B47"/>
    <w:rsid w:val="00986556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C2586"/>
    <w:rsid w:val="00CE1C0E"/>
    <w:rsid w:val="00CE1EDE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94405"/>
    <w:rsid w:val="00ED08EB"/>
    <w:rsid w:val="00F10F80"/>
    <w:rsid w:val="00F14CEB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37C9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6373-F01A-40FE-B5F2-1264BBF3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103</cp:revision>
  <cp:lastPrinted>2021-03-15T18:39:00Z</cp:lastPrinted>
  <dcterms:created xsi:type="dcterms:W3CDTF">2014-03-31T13:55:00Z</dcterms:created>
  <dcterms:modified xsi:type="dcterms:W3CDTF">2021-03-15T20:52:00Z</dcterms:modified>
</cp:coreProperties>
</file>